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051" w:rsidRPr="00321051" w:rsidRDefault="00321051" w:rsidP="00321051">
      <w:pPr>
        <w:jc w:val="center"/>
        <w:rPr>
          <w:rFonts w:ascii="Times New Roman" w:hAnsi="Times New Roman" w:cs="Times New Roman"/>
          <w:b/>
          <w:sz w:val="32"/>
        </w:rPr>
      </w:pPr>
      <w:r w:rsidRPr="00321051">
        <w:rPr>
          <w:rFonts w:ascii="Times New Roman" w:hAnsi="Times New Roman" w:cs="Times New Roman"/>
          <w:b/>
          <w:sz w:val="32"/>
        </w:rPr>
        <w:fldChar w:fldCharType="begin"/>
      </w:r>
      <w:r w:rsidRPr="00321051">
        <w:rPr>
          <w:rFonts w:ascii="Times New Roman" w:hAnsi="Times New Roman" w:cs="Times New Roman"/>
          <w:b/>
          <w:sz w:val="32"/>
        </w:rPr>
        <w:instrText xml:space="preserve"> HYPERLINK "http://nastroysoft.ru/winxp-with-usb/" \o "Установка Windows XP с флешки" </w:instrText>
      </w:r>
      <w:r w:rsidRPr="00321051">
        <w:rPr>
          <w:rFonts w:ascii="Times New Roman" w:hAnsi="Times New Roman" w:cs="Times New Roman"/>
          <w:b/>
          <w:sz w:val="32"/>
        </w:rPr>
        <w:fldChar w:fldCharType="separate"/>
      </w:r>
      <w:r w:rsidRPr="00321051">
        <w:rPr>
          <w:rStyle w:val="a5"/>
          <w:rFonts w:ascii="Times New Roman" w:hAnsi="Times New Roman" w:cs="Times New Roman"/>
          <w:b/>
          <w:color w:val="auto"/>
          <w:sz w:val="32"/>
          <w:u w:val="none"/>
        </w:rPr>
        <w:t xml:space="preserve">Установка </w:t>
      </w:r>
      <w:proofErr w:type="spellStart"/>
      <w:r w:rsidRPr="00321051">
        <w:rPr>
          <w:rStyle w:val="a5"/>
          <w:rFonts w:ascii="Times New Roman" w:hAnsi="Times New Roman" w:cs="Times New Roman"/>
          <w:b/>
          <w:color w:val="auto"/>
          <w:sz w:val="32"/>
          <w:u w:val="none"/>
        </w:rPr>
        <w:t>Windows</w:t>
      </w:r>
      <w:proofErr w:type="spellEnd"/>
      <w:r w:rsidRPr="00321051">
        <w:rPr>
          <w:rStyle w:val="a5"/>
          <w:rFonts w:ascii="Times New Roman" w:hAnsi="Times New Roman" w:cs="Times New Roman"/>
          <w:b/>
          <w:color w:val="auto"/>
          <w:sz w:val="32"/>
          <w:u w:val="none"/>
        </w:rPr>
        <w:t xml:space="preserve"> XP с </w:t>
      </w:r>
      <w:proofErr w:type="spellStart"/>
      <w:r w:rsidRPr="00321051">
        <w:rPr>
          <w:rStyle w:val="a5"/>
          <w:rFonts w:ascii="Times New Roman" w:hAnsi="Times New Roman" w:cs="Times New Roman"/>
          <w:b/>
          <w:color w:val="auto"/>
          <w:sz w:val="32"/>
          <w:u w:val="none"/>
        </w:rPr>
        <w:t>флешки</w:t>
      </w:r>
      <w:proofErr w:type="spellEnd"/>
      <w:r w:rsidRPr="00321051">
        <w:rPr>
          <w:rFonts w:ascii="Times New Roman" w:hAnsi="Times New Roman" w:cs="Times New Roman"/>
          <w:b/>
          <w:sz w:val="32"/>
        </w:rPr>
        <w:fldChar w:fldCharType="end"/>
      </w:r>
    </w:p>
    <w:p w:rsidR="00321051" w:rsidRPr="00321051" w:rsidRDefault="00321051" w:rsidP="00321051">
      <w:pPr>
        <w:rPr>
          <w:rFonts w:ascii="Times New Roman" w:hAnsi="Times New Roman" w:cs="Times New Roman"/>
          <w:sz w:val="20"/>
          <w:szCs w:val="20"/>
        </w:rPr>
      </w:pPr>
      <w:r w:rsidRPr="00321051">
        <w:rPr>
          <w:rFonts w:ascii="Times New Roman" w:hAnsi="Times New Roman" w:cs="Times New Roman"/>
          <w:sz w:val="20"/>
          <w:szCs w:val="20"/>
        </w:rPr>
        <w:t xml:space="preserve">И так для осуществления плана вам понадобиться программ USB 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MultiBoot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 xml:space="preserve">, компакт диск 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Windows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 xml:space="preserve"> XP или образ диска и USB 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Flash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Drive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флешка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>) на 1-2 гигабайта.</w:t>
      </w:r>
    </w:p>
    <w:p w:rsidR="00321051" w:rsidRPr="00321051" w:rsidRDefault="00321051" w:rsidP="00321051">
      <w:pPr>
        <w:rPr>
          <w:rFonts w:ascii="Times New Roman" w:hAnsi="Times New Roman" w:cs="Times New Roman"/>
          <w:sz w:val="20"/>
          <w:szCs w:val="20"/>
        </w:rPr>
      </w:pPr>
      <w:r w:rsidRPr="00321051">
        <w:rPr>
          <w:rFonts w:ascii="Times New Roman" w:hAnsi="Times New Roman" w:cs="Times New Roman"/>
          <w:sz w:val="20"/>
          <w:szCs w:val="20"/>
        </w:rPr>
        <w:t xml:space="preserve">1. Вставляем компакт диск в CD-привод. Если же вы используете образ, то вставляем его </w:t>
      </w:r>
      <w:proofErr w:type="gramStart"/>
      <w:r w:rsidRPr="00321051">
        <w:rPr>
          <w:rFonts w:ascii="Times New Roman" w:hAnsi="Times New Roman" w:cs="Times New Roman"/>
          <w:sz w:val="20"/>
          <w:szCs w:val="20"/>
        </w:rPr>
        <w:t>в</w:t>
      </w:r>
      <w:proofErr w:type="gramEnd"/>
      <w:r w:rsidRPr="00321051">
        <w:rPr>
          <w:rFonts w:ascii="Times New Roman" w:hAnsi="Times New Roman" w:cs="Times New Roman"/>
          <w:sz w:val="20"/>
          <w:szCs w:val="20"/>
        </w:rPr>
        <w:t xml:space="preserve"> виртуальный CD-привод, созданный например программой 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UltraISO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>. Содержимое диска нужно скопировать на винчестер (диск D:\) в папку «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winxp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 xml:space="preserve">», без пробелов! 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Флешку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 xml:space="preserve"> вставляем в USB разъем соответственно.</w:t>
      </w:r>
      <w:r w:rsidRPr="00321051">
        <w:rPr>
          <w:rFonts w:ascii="Times New Roman" w:hAnsi="Times New Roman" w:cs="Times New Roman"/>
          <w:sz w:val="20"/>
          <w:szCs w:val="20"/>
        </w:rPr>
        <w:br/>
        <w:t xml:space="preserve">2. Затем заходим в папку с программой USB 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MultiBoot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 xml:space="preserve"> и запускаем файл USB_MultiBoot_10.cmd</w:t>
      </w:r>
    </w:p>
    <w:p w:rsidR="00321051" w:rsidRPr="00321051" w:rsidRDefault="00321051" w:rsidP="00321051">
      <w:pPr>
        <w:rPr>
          <w:rFonts w:ascii="Times New Roman" w:hAnsi="Times New Roman" w:cs="Times New Roman"/>
          <w:sz w:val="20"/>
          <w:szCs w:val="20"/>
        </w:rPr>
      </w:pPr>
      <w:r w:rsidRPr="00321051">
        <w:drawing>
          <wp:inline distT="0" distB="0" distL="0" distR="0" wp14:anchorId="1D18EB90" wp14:editId="6011C150">
            <wp:extent cx="2453640" cy="1830424"/>
            <wp:effectExtent l="0" t="0" r="3810" b="0"/>
            <wp:docPr id="1" name="Рисунок 1" descr="Запуск USB MultiBoot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Запуск USB MultiBoot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3640" cy="1830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1051" w:rsidRPr="00321051" w:rsidRDefault="00321051" w:rsidP="00321051">
      <w:pPr>
        <w:rPr>
          <w:rFonts w:ascii="Times New Roman" w:hAnsi="Times New Roman" w:cs="Times New Roman"/>
          <w:sz w:val="20"/>
          <w:szCs w:val="20"/>
        </w:rPr>
      </w:pPr>
      <w:r w:rsidRPr="00321051">
        <w:rPr>
          <w:rFonts w:ascii="Times New Roman" w:hAnsi="Times New Roman" w:cs="Times New Roman"/>
          <w:sz w:val="20"/>
          <w:szCs w:val="20"/>
        </w:rPr>
        <w:t>3.В появившемся окне, как там и написано, нажимаем любую клавишу для продолжения.</w:t>
      </w:r>
    </w:p>
    <w:p w:rsidR="00321051" w:rsidRPr="00321051" w:rsidRDefault="00321051" w:rsidP="00321051">
      <w:pPr>
        <w:rPr>
          <w:rFonts w:ascii="Times New Roman" w:hAnsi="Times New Roman" w:cs="Times New Roman"/>
          <w:sz w:val="20"/>
          <w:szCs w:val="20"/>
        </w:rPr>
      </w:pPr>
      <w:r w:rsidRPr="00321051">
        <w:drawing>
          <wp:inline distT="0" distB="0" distL="0" distR="0" wp14:anchorId="2431F746" wp14:editId="2BE810C6">
            <wp:extent cx="2860040" cy="2133600"/>
            <wp:effectExtent l="0" t="0" r="0" b="0"/>
            <wp:docPr id="2" name="Рисунок 2" descr="start multiboot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tart multiboot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1051" w:rsidRPr="00321051" w:rsidRDefault="00321051" w:rsidP="00321051">
      <w:pPr>
        <w:rPr>
          <w:rFonts w:ascii="Times New Roman" w:hAnsi="Times New Roman" w:cs="Times New Roman"/>
          <w:sz w:val="20"/>
          <w:szCs w:val="20"/>
        </w:rPr>
      </w:pPr>
      <w:r w:rsidRPr="00321051">
        <w:rPr>
          <w:rFonts w:ascii="Times New Roman" w:hAnsi="Times New Roman" w:cs="Times New Roman"/>
          <w:sz w:val="20"/>
          <w:szCs w:val="20"/>
        </w:rPr>
        <w:t>4. Здесь выбираем первый пункт, нажав клавишу «P», затем «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Enter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>»</w:t>
      </w:r>
    </w:p>
    <w:p w:rsidR="00321051" w:rsidRPr="00321051" w:rsidRDefault="00321051" w:rsidP="00321051">
      <w:pPr>
        <w:rPr>
          <w:rFonts w:ascii="Times New Roman" w:hAnsi="Times New Roman" w:cs="Times New Roman"/>
          <w:sz w:val="20"/>
          <w:szCs w:val="20"/>
        </w:rPr>
      </w:pPr>
      <w:r w:rsidRPr="00321051">
        <w:drawing>
          <wp:inline distT="0" distB="0" distL="0" distR="0" wp14:anchorId="00D83554" wp14:editId="0182903E">
            <wp:extent cx="2860040" cy="1427480"/>
            <wp:effectExtent l="0" t="0" r="0" b="1270"/>
            <wp:docPr id="3" name="Рисунок 3" descr="PeToUSB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eToUSB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142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1051" w:rsidRPr="00321051" w:rsidRDefault="00321051" w:rsidP="00321051">
      <w:pPr>
        <w:rPr>
          <w:rFonts w:ascii="Times New Roman" w:hAnsi="Times New Roman" w:cs="Times New Roman"/>
          <w:sz w:val="20"/>
          <w:szCs w:val="20"/>
        </w:rPr>
      </w:pPr>
      <w:r w:rsidRPr="00321051">
        <w:rPr>
          <w:rFonts w:ascii="Times New Roman" w:hAnsi="Times New Roman" w:cs="Times New Roman"/>
          <w:sz w:val="20"/>
          <w:szCs w:val="20"/>
        </w:rPr>
        <w:t xml:space="preserve">5. Появилось новое окошко, в котором выбираем 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флешку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 xml:space="preserve"> (если в данный момент подключено несколько) и просто нажимаем «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Start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 xml:space="preserve">», на все последующие вопросы жмём «Да». После того как 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флешка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 xml:space="preserve"> будет отформатирована нажимаем «ОК» и закрываем окно по кнопке «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Close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>».</w:t>
      </w:r>
    </w:p>
    <w:p w:rsidR="00321051" w:rsidRPr="00321051" w:rsidRDefault="00321051" w:rsidP="00321051">
      <w:r w:rsidRPr="00321051">
        <w:lastRenderedPageBreak/>
        <w:drawing>
          <wp:inline distT="0" distB="0" distL="0" distR="0" wp14:anchorId="08E43AE6" wp14:editId="36B43426">
            <wp:extent cx="2206100" cy="2321560"/>
            <wp:effectExtent l="0" t="0" r="3810" b="2540"/>
            <wp:docPr id="4" name="Рисунок 4" descr="форматирование флешки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форматирование флешки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8168" cy="2323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1051" w:rsidRPr="00321051" w:rsidRDefault="00321051" w:rsidP="00321051">
      <w:pPr>
        <w:rPr>
          <w:rFonts w:ascii="Times New Roman" w:hAnsi="Times New Roman" w:cs="Times New Roman"/>
          <w:sz w:val="20"/>
          <w:szCs w:val="20"/>
        </w:rPr>
      </w:pPr>
      <w:r w:rsidRPr="00321051">
        <w:rPr>
          <w:rFonts w:ascii="Times New Roman" w:hAnsi="Times New Roman" w:cs="Times New Roman"/>
          <w:sz w:val="20"/>
          <w:szCs w:val="20"/>
        </w:rPr>
        <w:t xml:space="preserve">5. Возвращаемся к окну программы USB 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MultiBoot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>, где выбираем первый пункт, из нового списка нажав «1» и затем «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Enter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 xml:space="preserve">». В появившемся окне «Обзор папок» указываем путь к папке с файлами 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windows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xp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>, и жмём «ОК».</w:t>
      </w:r>
    </w:p>
    <w:p w:rsidR="00321051" w:rsidRPr="00321051" w:rsidRDefault="00321051" w:rsidP="00321051">
      <w:r w:rsidRPr="00321051">
        <w:drawing>
          <wp:inline distT="0" distB="0" distL="0" distR="0" wp14:anchorId="3A4175E9" wp14:editId="7C553FC9">
            <wp:extent cx="2860040" cy="1427480"/>
            <wp:effectExtent l="0" t="0" r="0" b="1270"/>
            <wp:docPr id="5" name="Рисунок 5" descr="Указываем путь к Windows XP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Указываем путь к Windows XP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142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1051" w:rsidRPr="00321051" w:rsidRDefault="00321051" w:rsidP="00321051">
      <w:r w:rsidRPr="00321051">
        <w:drawing>
          <wp:inline distT="0" distB="0" distL="0" distR="0" wp14:anchorId="6D7D018C" wp14:editId="6FB137B1">
            <wp:extent cx="2860040" cy="1427480"/>
            <wp:effectExtent l="0" t="0" r="0" b="1270"/>
            <wp:docPr id="6" name="Рисунок 6" descr="Путь к папке windows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Путь к папке windows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142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1051" w:rsidRPr="00321051" w:rsidRDefault="00321051" w:rsidP="00321051">
      <w:pPr>
        <w:rPr>
          <w:rFonts w:ascii="Times New Roman" w:hAnsi="Times New Roman" w:cs="Times New Roman"/>
          <w:sz w:val="20"/>
          <w:szCs w:val="20"/>
        </w:rPr>
      </w:pPr>
      <w:r w:rsidRPr="00321051">
        <w:rPr>
          <w:rFonts w:ascii="Times New Roman" w:hAnsi="Times New Roman" w:cs="Times New Roman"/>
          <w:sz w:val="20"/>
          <w:szCs w:val="20"/>
        </w:rPr>
        <w:t>После чего последует несколько окон с вопросами, жмём «Да», кроме такого вопроса (см. скриншот)</w:t>
      </w:r>
    </w:p>
    <w:p w:rsidR="00321051" w:rsidRPr="00321051" w:rsidRDefault="00321051" w:rsidP="00321051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r w:rsidRPr="00321051">
        <w:drawing>
          <wp:inline distT="0" distB="0" distL="0" distR="0" wp14:anchorId="7CB2676D" wp14:editId="6336B09D">
            <wp:extent cx="2009759" cy="1584960"/>
            <wp:effectExtent l="0" t="0" r="0" b="0"/>
            <wp:docPr id="7" name="Рисунок 7" descr="cancel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ancel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901" cy="1587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21051" w:rsidRPr="00321051" w:rsidRDefault="00321051" w:rsidP="00321051">
      <w:pPr>
        <w:rPr>
          <w:rFonts w:ascii="Times New Roman" w:hAnsi="Times New Roman" w:cs="Times New Roman"/>
          <w:sz w:val="20"/>
          <w:szCs w:val="20"/>
        </w:rPr>
      </w:pPr>
      <w:r w:rsidRPr="00321051">
        <w:rPr>
          <w:rFonts w:ascii="Times New Roman" w:hAnsi="Times New Roman" w:cs="Times New Roman"/>
          <w:sz w:val="20"/>
          <w:szCs w:val="20"/>
        </w:rPr>
        <w:t xml:space="preserve">6. Снова возвращаемся к окну программы USB 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MultiBoot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>, теперь выбираем второй пункт, нажав «2» и «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Enter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 xml:space="preserve">». Теперь в окне «Обзор папок» указываем путь к 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флешке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>, и нажимаем «ОК»</w:t>
      </w:r>
    </w:p>
    <w:p w:rsidR="00321051" w:rsidRPr="00321051" w:rsidRDefault="00321051" w:rsidP="00321051">
      <w:pPr>
        <w:rPr>
          <w:rFonts w:ascii="Times New Roman" w:hAnsi="Times New Roman" w:cs="Times New Roman"/>
          <w:sz w:val="20"/>
          <w:szCs w:val="20"/>
        </w:rPr>
      </w:pPr>
      <w:r w:rsidRPr="00321051">
        <w:rPr>
          <w:rFonts w:ascii="Times New Roman" w:hAnsi="Times New Roman" w:cs="Times New Roman"/>
          <w:sz w:val="20"/>
          <w:szCs w:val="20"/>
        </w:rPr>
        <w:lastRenderedPageBreak/>
        <w:drawing>
          <wp:inline distT="0" distB="0" distL="0" distR="0" wp14:anchorId="3DD6A5F2" wp14:editId="6EA8F786">
            <wp:extent cx="3033067" cy="1513840"/>
            <wp:effectExtent l="0" t="0" r="0" b="0"/>
            <wp:docPr id="8" name="Рисунок 8" descr="Путь к флешке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Путь к флешке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3067" cy="151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1051" w:rsidRPr="00321051" w:rsidRDefault="00321051" w:rsidP="00321051">
      <w:pPr>
        <w:rPr>
          <w:rFonts w:ascii="Times New Roman" w:hAnsi="Times New Roman" w:cs="Times New Roman"/>
          <w:sz w:val="20"/>
          <w:szCs w:val="20"/>
        </w:rPr>
      </w:pPr>
      <w:r w:rsidRPr="00321051">
        <w:rPr>
          <w:rFonts w:ascii="Times New Roman" w:hAnsi="Times New Roman" w:cs="Times New Roman"/>
          <w:sz w:val="20"/>
          <w:szCs w:val="20"/>
        </w:rPr>
        <w:t>7. Вернувшись в окно программы, нажимаем «3» и «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Enter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 xml:space="preserve">». После чего начнётся копирование файлов на USB 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Flash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Drive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флешку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>).</w:t>
      </w:r>
    </w:p>
    <w:p w:rsidR="00321051" w:rsidRPr="00321051" w:rsidRDefault="00321051" w:rsidP="00321051">
      <w:pPr>
        <w:rPr>
          <w:rFonts w:ascii="Times New Roman" w:hAnsi="Times New Roman" w:cs="Times New Roman"/>
          <w:sz w:val="20"/>
          <w:szCs w:val="20"/>
        </w:rPr>
      </w:pPr>
      <w:r w:rsidRPr="00321051">
        <w:drawing>
          <wp:inline distT="0" distB="0" distL="0" distR="0" wp14:anchorId="37B8E5B3" wp14:editId="4B50C9A3">
            <wp:extent cx="2860040" cy="1427480"/>
            <wp:effectExtent l="0" t="0" r="0" b="1270"/>
            <wp:docPr id="9" name="Рисунок 9" descr="Копирование XР на флешку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Копирование XР на флешку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142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1051" w:rsidRPr="00321051" w:rsidRDefault="00321051" w:rsidP="00321051">
      <w:pPr>
        <w:rPr>
          <w:rFonts w:ascii="Times New Roman" w:hAnsi="Times New Roman" w:cs="Times New Roman"/>
          <w:sz w:val="20"/>
          <w:szCs w:val="20"/>
        </w:rPr>
      </w:pPr>
      <w:r w:rsidRPr="00321051">
        <w:rPr>
          <w:rFonts w:ascii="Times New Roman" w:hAnsi="Times New Roman" w:cs="Times New Roman"/>
          <w:sz w:val="20"/>
          <w:szCs w:val="20"/>
        </w:rPr>
        <w:t>На вопросы в процессе копирования нажимаем «Да».</w:t>
      </w:r>
    </w:p>
    <w:p w:rsidR="00321051" w:rsidRPr="00321051" w:rsidRDefault="00321051" w:rsidP="00321051">
      <w:r w:rsidRPr="00321051">
        <w:drawing>
          <wp:inline distT="0" distB="0" distL="0" distR="0" wp14:anchorId="7554423C" wp14:editId="3C7DF7B3">
            <wp:extent cx="2636520" cy="1315919"/>
            <wp:effectExtent l="0" t="0" r="0" b="0"/>
            <wp:docPr id="10" name="Рисунок 10" descr="copy xp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opy xp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844" cy="1318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1051">
        <w:br/>
      </w:r>
      <w:r w:rsidRPr="00321051">
        <w:drawing>
          <wp:inline distT="0" distB="0" distL="0" distR="0" wp14:anchorId="47946A44" wp14:editId="23BD7D2F">
            <wp:extent cx="2646680" cy="1311587"/>
            <wp:effectExtent l="0" t="0" r="1270" b="3175"/>
            <wp:docPr id="11" name="Рисунок 11" descr="make usb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ke usb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680" cy="1311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1051" w:rsidRPr="00321051" w:rsidRDefault="00321051" w:rsidP="00321051">
      <w:pPr>
        <w:rPr>
          <w:rFonts w:ascii="Times New Roman" w:hAnsi="Times New Roman" w:cs="Times New Roman"/>
          <w:sz w:val="20"/>
          <w:szCs w:val="20"/>
        </w:rPr>
      </w:pPr>
      <w:r w:rsidRPr="00321051">
        <w:rPr>
          <w:rFonts w:ascii="Times New Roman" w:hAnsi="Times New Roman" w:cs="Times New Roman"/>
          <w:sz w:val="20"/>
          <w:szCs w:val="20"/>
        </w:rPr>
        <w:t xml:space="preserve">Дождавшись окончания копирования, нажимам любую клавишу. Теперь можем пользоваться установочным USB 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Flash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Drive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Windows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 xml:space="preserve"> XP</w:t>
      </w:r>
    </w:p>
    <w:p w:rsidR="00321051" w:rsidRPr="00321051" w:rsidRDefault="00321051" w:rsidP="00321051">
      <w:pPr>
        <w:rPr>
          <w:rFonts w:ascii="Times New Roman" w:hAnsi="Times New Roman" w:cs="Times New Roman"/>
          <w:sz w:val="20"/>
          <w:szCs w:val="20"/>
        </w:rPr>
      </w:pPr>
      <w:r w:rsidRPr="00321051">
        <w:rPr>
          <w:rFonts w:ascii="Times New Roman" w:hAnsi="Times New Roman" w:cs="Times New Roman"/>
          <w:sz w:val="20"/>
          <w:szCs w:val="20"/>
        </w:rPr>
        <w:t xml:space="preserve">Парочка нюансов при установке 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Windows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 xml:space="preserve"> XP с 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флешки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>:</w:t>
      </w:r>
      <w:r w:rsidRPr="00321051">
        <w:rPr>
          <w:rFonts w:ascii="Times New Roman" w:hAnsi="Times New Roman" w:cs="Times New Roman"/>
          <w:sz w:val="20"/>
          <w:szCs w:val="20"/>
        </w:rPr>
        <w:br/>
        <w:t xml:space="preserve">1. В БИОСе выставляем загрузку не с CD-привода, а с USB 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Flash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Drive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 xml:space="preserve"> (может отображаться как USB HDD или USB </w:t>
      </w:r>
      <w:proofErr w:type="spellStart"/>
      <w:r w:rsidRPr="00321051">
        <w:rPr>
          <w:rFonts w:ascii="Times New Roman" w:hAnsi="Times New Roman" w:cs="Times New Roman"/>
          <w:sz w:val="20"/>
          <w:szCs w:val="20"/>
        </w:rPr>
        <w:t>CardReader</w:t>
      </w:r>
      <w:proofErr w:type="spellEnd"/>
      <w:r w:rsidRPr="00321051">
        <w:rPr>
          <w:rFonts w:ascii="Times New Roman" w:hAnsi="Times New Roman" w:cs="Times New Roman"/>
          <w:sz w:val="20"/>
          <w:szCs w:val="20"/>
        </w:rPr>
        <w:t>)</w:t>
      </w:r>
      <w:r w:rsidRPr="00321051">
        <w:rPr>
          <w:rFonts w:ascii="Times New Roman" w:hAnsi="Times New Roman" w:cs="Times New Roman"/>
          <w:sz w:val="20"/>
          <w:szCs w:val="20"/>
        </w:rPr>
        <w:br/>
        <w:t>2. И при загрузке выбрать в меню первый пункт.</w:t>
      </w:r>
    </w:p>
    <w:p w:rsidR="009F5F9A" w:rsidRPr="00321051" w:rsidRDefault="009F5F9A" w:rsidP="00321051"/>
    <w:sectPr w:rsidR="009F5F9A" w:rsidRPr="00321051" w:rsidSect="00321051">
      <w:pgSz w:w="11906" w:h="16838"/>
      <w:pgMar w:top="851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EB7"/>
    <w:rsid w:val="00321051"/>
    <w:rsid w:val="00997EB7"/>
    <w:rsid w:val="009F5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10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1051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2105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10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1051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2105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814778">
          <w:marLeft w:val="8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nastroysoft.ru/wp-content/uploads/2009/02/xp-path.gif" TargetMode="External"/><Relationship Id="rId18" Type="http://schemas.openxmlformats.org/officeDocument/2006/relationships/image" Target="media/image7.gif"/><Relationship Id="rId26" Type="http://schemas.openxmlformats.org/officeDocument/2006/relationships/image" Target="media/image11.gif"/><Relationship Id="rId3" Type="http://schemas.openxmlformats.org/officeDocument/2006/relationships/settings" Target="settings.xml"/><Relationship Id="rId21" Type="http://schemas.openxmlformats.org/officeDocument/2006/relationships/hyperlink" Target="http://nastroysoft.ru/wp-content/uploads/2009/02/finish.gif" TargetMode="External"/><Relationship Id="rId7" Type="http://schemas.openxmlformats.org/officeDocument/2006/relationships/hyperlink" Target="http://nastroysoft.ru/wp-content/uploads/2009/02/start-multiboot-ns.gif" TargetMode="External"/><Relationship Id="rId12" Type="http://schemas.openxmlformats.org/officeDocument/2006/relationships/image" Target="media/image4.png"/><Relationship Id="rId17" Type="http://schemas.openxmlformats.org/officeDocument/2006/relationships/hyperlink" Target="http://nastroysoft.ru/wp-content/uploads/2009/02/cancel.gif" TargetMode="External"/><Relationship Id="rId25" Type="http://schemas.openxmlformats.org/officeDocument/2006/relationships/hyperlink" Target="http://nastroysoft.ru/wp-content/uploads/2009/02/make-usb.gif" TargetMode="External"/><Relationship Id="rId2" Type="http://schemas.microsoft.com/office/2007/relationships/stylesWithEffects" Target="stylesWithEffects.xml"/><Relationship Id="rId16" Type="http://schemas.openxmlformats.org/officeDocument/2006/relationships/image" Target="media/image6.gif"/><Relationship Id="rId20" Type="http://schemas.openxmlformats.org/officeDocument/2006/relationships/image" Target="media/image8.gif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hyperlink" Target="http://nastroysoft.ru/wp-content/uploads/2009/02/foemat-flash.gif" TargetMode="External"/><Relationship Id="rId24" Type="http://schemas.openxmlformats.org/officeDocument/2006/relationships/image" Target="media/image10.gif"/><Relationship Id="rId5" Type="http://schemas.openxmlformats.org/officeDocument/2006/relationships/hyperlink" Target="http://nastroysoft.ru/wp-content/uploads/2009/02/dir-ns.gif" TargetMode="External"/><Relationship Id="rId15" Type="http://schemas.openxmlformats.org/officeDocument/2006/relationships/hyperlink" Target="http://nastroysoft.ru/wp-content/uploads/2009/02/xp-path-cd1.gif" TargetMode="External"/><Relationship Id="rId23" Type="http://schemas.openxmlformats.org/officeDocument/2006/relationships/hyperlink" Target="http://nastroysoft.ru/wp-content/uploads/2009/02/copy-xp.gif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hyperlink" Target="http://nastroysoft.ru/wp-content/uploads/2009/02/usb-flash.gi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nastroysoft.ru/wp-content/uploads/2009/02/petousb.gif" TargetMode="External"/><Relationship Id="rId14" Type="http://schemas.openxmlformats.org/officeDocument/2006/relationships/image" Target="media/image5.gif"/><Relationship Id="rId22" Type="http://schemas.openxmlformats.org/officeDocument/2006/relationships/image" Target="media/image9.gi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309</Words>
  <Characters>1763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2011-06-23T03:10:00Z</dcterms:created>
  <dcterms:modified xsi:type="dcterms:W3CDTF">2011-06-23T03:14:00Z</dcterms:modified>
</cp:coreProperties>
</file>